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ГОДИШНА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 xml:space="preserve"> ПЛАН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ПРОГРАМА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 xml:space="preserve"> 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 РАЗВИТИЕ НА ЧИТАЛИЩНАТА ДЕЙНОСТ</w:t>
      </w:r>
    </w:p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</w:t>
      </w:r>
      <w:proofErr w:type="spellEnd"/>
      <w:proofErr w:type="gram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„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Свети Паисий Хилендарски-1926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”</w:t>
      </w:r>
    </w:p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с.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Иново</w:t>
      </w:r>
      <w:proofErr w:type="gram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,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общ</w:t>
      </w:r>
      <w:proofErr w:type="spellEnd"/>
      <w:proofErr w:type="gram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Видин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обл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. 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Видин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</w:t>
      </w:r>
      <w:proofErr w:type="spellEnd"/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20</w:t>
      </w:r>
      <w:r w:rsidR="00FC5639">
        <w:rPr>
          <w:rFonts w:ascii="Arial" w:eastAsia="Times New Roman" w:hAnsi="Arial" w:cs="Arial"/>
          <w:b/>
          <w:bCs/>
          <w:color w:val="333333"/>
          <w:sz w:val="24"/>
          <w:szCs w:val="24"/>
        </w:rPr>
        <w:t>24</w:t>
      </w: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година</w:t>
      </w:r>
      <w:proofErr w:type="spellEnd"/>
    </w:p>
    <w:p w:rsidR="007655CA" w:rsidRPr="007655CA" w:rsidRDefault="007655CA" w:rsidP="007655C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I. УВОД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          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“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Свети</w:t>
      </w:r>
      <w:proofErr w:type="gram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Паисий 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>”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с.Иново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е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единствената културна институция на територията на с.Иново и като та</w:t>
      </w:r>
      <w:r w:rsidR="00525F7E">
        <w:rPr>
          <w:rFonts w:ascii="Arial" w:eastAsia="Times New Roman" w:hAnsi="Arial" w:cs="Arial"/>
          <w:color w:val="333333"/>
          <w:sz w:val="24"/>
          <w:szCs w:val="24"/>
          <w:lang w:val="bg-BG"/>
        </w:rPr>
        <w:t>кава тя ще се стреми и през 20</w:t>
      </w:r>
      <w:r w:rsidR="00FC5639">
        <w:rPr>
          <w:rFonts w:ascii="Arial" w:eastAsia="Times New Roman" w:hAnsi="Arial" w:cs="Arial"/>
          <w:color w:val="333333"/>
          <w:sz w:val="24"/>
          <w:szCs w:val="24"/>
        </w:rPr>
        <w:t>24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г. да работи за запазването на духовните потребности на жителите на селото, и да утвърждава непреходността на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то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Основните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цели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задачи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Н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Ч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“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Свети</w:t>
      </w:r>
      <w:proofErr w:type="gramEnd"/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Паисий 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заложени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Устава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основната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цел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е: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утвърждаване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духовните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ценности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гражданското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общество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основата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принципите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демократизма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    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неправителствена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инст</w:t>
      </w:r>
      <w:r w:rsidRPr="00D9285F">
        <w:rPr>
          <w:rFonts w:ascii="Arial" w:eastAsia="Times New Roman" w:hAnsi="Arial" w:cs="Arial"/>
          <w:color w:val="333333"/>
          <w:sz w:val="24"/>
          <w:szCs w:val="24"/>
        </w:rPr>
        <w:t>итуция</w:t>
      </w:r>
      <w:proofErr w:type="spellEnd"/>
      <w:r w:rsidRPr="00D928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ч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италището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осъществява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своите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дейности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регламентирани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Закон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а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юридически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субект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ЗЮЛЦ,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спазва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всички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закони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страната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имащи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отношение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към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работата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му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“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Св.П.Хилендарски-1926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стреми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заеме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естествената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роля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посредник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между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различни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обществени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групи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институции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власт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медии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акумулира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нов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социален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капитал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капитал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доверието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съпричастността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участието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селото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Съхранява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прави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публично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достояние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културно-историческото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наследство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общността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популяризира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постиженията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световната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цивилизация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Стопанисва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добре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сграден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фонд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Народно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„Св.П.Хилендарски-1926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създаването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художествени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творчески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формации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Чрез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информационно-обучителния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център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програма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„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Глобални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библиотеки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”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предлага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публичен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достъп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гло</w:t>
      </w:r>
      <w:r w:rsidR="00104E0D">
        <w:rPr>
          <w:rFonts w:ascii="Arial" w:eastAsia="Times New Roman" w:hAnsi="Arial" w:cs="Arial"/>
          <w:color w:val="333333"/>
          <w:sz w:val="24"/>
          <w:szCs w:val="24"/>
        </w:rPr>
        <w:t>балното</w:t>
      </w:r>
      <w:proofErr w:type="spellEnd"/>
      <w:r w:rsidR="00104E0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104E0D">
        <w:rPr>
          <w:rFonts w:ascii="Arial" w:eastAsia="Times New Roman" w:hAnsi="Arial" w:cs="Arial"/>
          <w:color w:val="333333"/>
          <w:sz w:val="24"/>
          <w:szCs w:val="24"/>
        </w:rPr>
        <w:t>информационно</w:t>
      </w:r>
      <w:proofErr w:type="spellEnd"/>
      <w:r w:rsidR="00104E0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104E0D">
        <w:rPr>
          <w:rFonts w:ascii="Arial" w:eastAsia="Times New Roman" w:hAnsi="Arial" w:cs="Arial"/>
          <w:color w:val="333333"/>
          <w:sz w:val="24"/>
          <w:szCs w:val="24"/>
        </w:rPr>
        <w:t>общество</w:t>
      </w:r>
      <w:proofErr w:type="spellEnd"/>
      <w:r w:rsidR="00104E0D">
        <w:rPr>
          <w:rFonts w:ascii="Arial" w:eastAsia="Times New Roman" w:hAnsi="Arial" w:cs="Arial"/>
          <w:color w:val="333333"/>
          <w:sz w:val="24"/>
          <w:szCs w:val="24"/>
          <w:lang w:val="bg-BG"/>
        </w:rPr>
        <w:t>.</w:t>
      </w:r>
      <w:proofErr w:type="gram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II. ЦЕЛИ И ЗАДАЧИ: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7655CA" w:rsidRPr="0028283F" w:rsidRDefault="003F3DEC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bg-BG"/>
        </w:rPr>
        <w:t>През 202</w:t>
      </w:r>
      <w:r w:rsidR="00BB1BE0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="007655CA" w:rsidRPr="0028283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г. развитието на читалищната дейност в с.</w:t>
      </w:r>
      <w:r w:rsidR="006E2B33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Иново</w:t>
      </w:r>
      <w:r w:rsidR="007655CA" w:rsidRPr="0028283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ще продължи в основните насоки: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Основни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задачи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опазва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културно-историческото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наследство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националните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спомага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изграждането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ценностна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система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у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децата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младежите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обогатява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материалната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база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разработва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реализира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инициативи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проекти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общностно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/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финансиране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дейност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работи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осигуряване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по-добра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по-съвременна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по-висококачествена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образователна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социална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информационна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среда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населението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разшири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съдържателния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социалния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обхват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дейност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привличане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по-широк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кръг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население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да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поддържа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активно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партньорство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общинската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администрация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НПО,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както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с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институции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бизнеса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взаимна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полза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r w:rsidRPr="003C2672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Библиотечна дейност:</w:t>
      </w:r>
    </w:p>
    <w:p w:rsidR="00A6022F" w:rsidRPr="007655CA" w:rsidRDefault="00A6022F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proofErr w:type="spellStart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Бибилиотечната</w:t>
      </w:r>
      <w:proofErr w:type="spellEnd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работа ще бъде съобразена с изискванията, целите и задачите залегнали в З</w:t>
      </w:r>
      <w:r w:rsidR="00963A11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а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кона за библиотеките</w:t>
      </w:r>
      <w:r w:rsidR="00963A11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.Ще продължим работата по програмата „Глобални библиотеки”</w:t>
      </w:r>
    </w:p>
    <w:p w:rsidR="007655CA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C2672">
        <w:rPr>
          <w:rFonts w:ascii="Arial" w:eastAsia="Times New Roman" w:hAnsi="Arial" w:cs="Arial"/>
          <w:color w:val="333333"/>
          <w:sz w:val="24"/>
          <w:szCs w:val="24"/>
          <w:lang w:val="bg-BG"/>
        </w:rPr>
        <w:t>- обновяване на библиотечния фонд в зависимост от читателските интереси</w:t>
      </w:r>
      <w:r w:rsidR="00963A11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, като отново ще работим по проекти свързани със закупуването на нови библиотечни единици</w:t>
      </w:r>
      <w:r w:rsidRPr="003C2672">
        <w:rPr>
          <w:rFonts w:ascii="Arial" w:eastAsia="Times New Roman" w:hAnsi="Arial" w:cs="Arial"/>
          <w:color w:val="333333"/>
          <w:sz w:val="24"/>
          <w:szCs w:val="24"/>
          <w:lang w:val="bg-BG"/>
        </w:rPr>
        <w:t>;</w:t>
      </w:r>
    </w:p>
    <w:p w:rsidR="007655CA" w:rsidRPr="003C2672" w:rsidRDefault="00641EB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0</w:t>
      </w:r>
      <w:r w:rsidR="007655CA" w:rsidRPr="003C2672">
        <w:rPr>
          <w:rFonts w:ascii="Arial" w:eastAsia="Times New Roman" w:hAnsi="Arial" w:cs="Arial"/>
          <w:color w:val="333333"/>
          <w:sz w:val="24"/>
          <w:szCs w:val="24"/>
          <w:lang w:val="bg-BG"/>
        </w:rPr>
        <w:t>- 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7655CA" w:rsidRPr="003C2672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C2672">
        <w:rPr>
          <w:rFonts w:ascii="Arial" w:eastAsia="Times New Roman" w:hAnsi="Arial" w:cs="Arial"/>
          <w:color w:val="333333"/>
          <w:sz w:val="24"/>
          <w:szCs w:val="24"/>
          <w:lang w:val="bg-BG"/>
        </w:rPr>
        <w:t>- осъществяване на изложби свързани с бележити дати на личности и събития от местен, регионален и национален характер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Културно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–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масова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дейност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C70EEA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осъществяване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културният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календар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читалищните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прояви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C70EEA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повишаване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художественото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жанрово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разнообразие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културните</w:t>
      </w:r>
      <w:proofErr w:type="spellEnd"/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C70EEA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мероприятия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="00C70EEA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</w:t>
      </w: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участие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в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културните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мероприятия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общината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P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C70EEA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честване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официалните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традиционни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празници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сборове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годишнини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proofErr w:type="gram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провеждане</w:t>
      </w:r>
      <w:proofErr w:type="spellEnd"/>
      <w:proofErr w:type="gram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мероприятия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свързани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със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съхраняването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развитието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популяризирането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местни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традиции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 xml:space="preserve"> и </w:t>
      </w:r>
      <w:proofErr w:type="spellStart"/>
      <w:r w:rsidRPr="007655CA">
        <w:rPr>
          <w:rFonts w:ascii="Arial" w:eastAsia="Times New Roman" w:hAnsi="Arial" w:cs="Arial"/>
          <w:color w:val="333333"/>
          <w:sz w:val="24"/>
          <w:szCs w:val="24"/>
        </w:rPr>
        <w:t>обичаи</w:t>
      </w:r>
      <w:proofErr w:type="spellEnd"/>
      <w:r w:rsidRPr="007655C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C70EEA" w:rsidRPr="00C70EEA" w:rsidRDefault="00C70EE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bg-BG"/>
        </w:rPr>
        <w:t>- обогатяване  на музейната сбирка ”Одаята”, чрез набиране на автентични предмети и носии от дарители от селото.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r w:rsidRPr="003C2672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Любителско художествено творчество:</w:t>
      </w:r>
    </w:p>
    <w:p w:rsidR="00963A11" w:rsidRPr="007655CA" w:rsidRDefault="00963A11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Към читалището има сформирана танцова трупа</w:t>
      </w:r>
      <w:r w:rsidR="003F3DEC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за автентичен фолклор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”</w:t>
      </w:r>
      <w:r w:rsidR="003F3DEC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Магия”</w:t>
      </w:r>
      <w:r w:rsidR="00BB1BE0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и възстановения през 2023г. ДТС”Живо въгленче” , които ще продължат</w:t>
      </w:r>
      <w:r w:rsidR="003F3DEC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да съхранява</w:t>
      </w:r>
      <w:r w:rsidR="00BB1BE0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т</w:t>
      </w:r>
      <w:r w:rsidR="003F3DEC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и да представя</w:t>
      </w:r>
      <w:r w:rsidR="00BB1BE0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т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на различни фестивали танцовото изкуство на селото.За </w:t>
      </w:r>
      <w:r w:rsidR="00BB1BE0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седма</w:t>
      </w:r>
      <w:r w:rsidR="0028283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година читалището ще организира</w:t>
      </w:r>
      <w:r w:rsidR="00104E0D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фолклорен събор”</w:t>
      </w:r>
      <w:proofErr w:type="spellStart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Хоп</w:t>
      </w:r>
      <w:proofErr w:type="spellEnd"/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троп на хорото”, който ще се състои месец юни 20</w:t>
      </w:r>
      <w:r w:rsidR="0028283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2</w:t>
      </w:r>
      <w:r w:rsidR="00BB1BE0">
        <w:rPr>
          <w:rFonts w:ascii="Arial" w:eastAsia="Times New Roman" w:hAnsi="Arial" w:cs="Arial"/>
          <w:bCs/>
          <w:color w:val="333333"/>
          <w:sz w:val="24"/>
          <w:szCs w:val="24"/>
        </w:rPr>
        <w:t>4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година</w:t>
      </w:r>
      <w:r w:rsidR="00BB1BE0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на деня на селото Свети Дух</w:t>
      </w: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.</w:t>
      </w:r>
    </w:p>
    <w:p w:rsidR="007655CA" w:rsidRPr="003C2672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C2672">
        <w:rPr>
          <w:rFonts w:ascii="Arial" w:eastAsia="Times New Roman" w:hAnsi="Arial" w:cs="Arial"/>
          <w:color w:val="333333"/>
          <w:sz w:val="24"/>
          <w:szCs w:val="24"/>
          <w:lang w:val="bg-BG"/>
        </w:rPr>
        <w:t>- активно участие на любителските състави и индивидуални изпълнители в културно – масови събития на селото и общината.</w:t>
      </w:r>
    </w:p>
    <w:p w:rsidR="00D9285F" w:rsidRDefault="00D9285F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3C2672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C2672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Подобряване финансовото състояние на читалището чрез:</w:t>
      </w:r>
    </w:p>
    <w:p w:rsidR="007655CA" w:rsidRPr="003F3DEC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F3DEC">
        <w:rPr>
          <w:rFonts w:ascii="Arial" w:eastAsia="Times New Roman" w:hAnsi="Arial" w:cs="Arial"/>
          <w:color w:val="333333"/>
          <w:sz w:val="24"/>
          <w:szCs w:val="24"/>
          <w:lang w:val="bg-BG"/>
        </w:rPr>
        <w:t>- осъществяване на контакти с личности и фирми за набиране на допълнителни средства за по-активно участие на любителските състави в местни и национални програми, конкурси и фестивали;</w:t>
      </w:r>
    </w:p>
    <w:p w:rsidR="007655CA" w:rsidRPr="003F3DEC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F3DEC">
        <w:rPr>
          <w:rFonts w:ascii="Arial" w:eastAsia="Times New Roman" w:hAnsi="Arial" w:cs="Arial"/>
          <w:color w:val="333333"/>
          <w:sz w:val="24"/>
          <w:szCs w:val="24"/>
          <w:lang w:val="bg-BG"/>
        </w:rPr>
        <w:t>- увеличаване броя на членовете на читалището;</w:t>
      </w:r>
    </w:p>
    <w:p w:rsidR="007655CA" w:rsidRPr="003F3DEC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F3DEC">
        <w:rPr>
          <w:rFonts w:ascii="Arial" w:eastAsia="Times New Roman" w:hAnsi="Arial" w:cs="Arial"/>
          <w:color w:val="333333"/>
          <w:sz w:val="24"/>
          <w:szCs w:val="24"/>
          <w:lang w:val="bg-BG"/>
        </w:rPr>
        <w:t>- проекти и програми;</w:t>
      </w:r>
    </w:p>
    <w:p w:rsidR="007655CA" w:rsidRPr="003F3DEC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3F3DEC">
        <w:rPr>
          <w:rFonts w:ascii="Arial" w:eastAsia="Times New Roman" w:hAnsi="Arial" w:cs="Arial"/>
          <w:color w:val="333333"/>
          <w:sz w:val="24"/>
          <w:szCs w:val="24"/>
          <w:lang w:val="bg-BG"/>
        </w:rPr>
        <w:t>- дарения и спонсорство;</w:t>
      </w:r>
    </w:p>
    <w:p w:rsidR="00525F7E" w:rsidRDefault="00525F7E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525F7E" w:rsidRDefault="00525F7E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525F7E" w:rsidRDefault="00525F7E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525F7E" w:rsidRDefault="00525F7E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3F3DEC" w:rsidRDefault="003F3DEC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6651FE" w:rsidRDefault="006651FE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6651FE" w:rsidRDefault="006651FE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28283F" w:rsidRDefault="006407F2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III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.</w:t>
      </w:r>
      <w:r w:rsidR="0028283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ДЕЙНОСТИ:</w:t>
      </w:r>
    </w:p>
    <w:p w:rsidR="003F3DEC" w:rsidRDefault="003F3DEC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3F3DEC" w:rsidRPr="0028283F" w:rsidRDefault="003F3DEC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3F3DEC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7655CA" w:rsidRPr="003F3DEC" w:rsidRDefault="007655CA" w:rsidP="0076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val="bg-BG"/>
        </w:rPr>
      </w:pPr>
      <w:r w:rsidRPr="003F3DEC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КАЛЕНДАР</w:t>
      </w:r>
    </w:p>
    <w:p w:rsidR="007655CA" w:rsidRPr="003F3DEC" w:rsidRDefault="007655CA" w:rsidP="0076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val="bg-BG"/>
        </w:rPr>
      </w:pPr>
      <w:r w:rsidRPr="003F3DEC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НА КУЛТУРНИТЕ СЪБИТИЯ В</w:t>
      </w:r>
    </w:p>
    <w:p w:rsidR="007655CA" w:rsidRPr="003B6B8E" w:rsidRDefault="007655CA" w:rsidP="00A6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val="bg-BG"/>
        </w:rPr>
      </w:pPr>
      <w:r w:rsidRPr="003B6B8E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НЧ "</w:t>
      </w:r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Свети Паисий Хилендарски-1926”с.Иново,общ.Видин,</w:t>
      </w:r>
      <w:proofErr w:type="spellStart"/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обл</w:t>
      </w:r>
      <w:proofErr w:type="spellEnd"/>
      <w:r w:rsidR="00A6022F"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.Видин за</w:t>
      </w:r>
      <w:r w:rsidR="0028283F" w:rsidRPr="003B6B8E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 xml:space="preserve"> 20</w:t>
      </w:r>
      <w:r w:rsidR="00C70EEA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24</w:t>
      </w:r>
      <w:r w:rsidRPr="003B6B8E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 xml:space="preserve"> ГОДИНА</w:t>
      </w:r>
    </w:p>
    <w:tbl>
      <w:tblPr>
        <w:tblStyle w:val="TableGrid"/>
        <w:tblW w:w="0" w:type="auto"/>
        <w:tblLook w:val="04A0"/>
      </w:tblPr>
      <w:tblGrid>
        <w:gridCol w:w="558"/>
        <w:gridCol w:w="1980"/>
        <w:gridCol w:w="3600"/>
        <w:gridCol w:w="1890"/>
        <w:gridCol w:w="1548"/>
      </w:tblGrid>
      <w:tr w:rsidR="00773E54" w:rsidTr="00773E54">
        <w:trPr>
          <w:trHeight w:val="575"/>
        </w:trPr>
        <w:tc>
          <w:tcPr>
            <w:tcW w:w="558" w:type="dxa"/>
          </w:tcPr>
          <w:p w:rsidR="00773E54" w:rsidRPr="00773E54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№</w:t>
            </w:r>
          </w:p>
        </w:tc>
        <w:tc>
          <w:tcPr>
            <w:tcW w:w="1980" w:type="dxa"/>
          </w:tcPr>
          <w:p w:rsidR="00773E54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Дата и място</w:t>
            </w:r>
          </w:p>
        </w:tc>
        <w:tc>
          <w:tcPr>
            <w:tcW w:w="3600" w:type="dxa"/>
          </w:tcPr>
          <w:p w:rsidR="00773E54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1890" w:type="dxa"/>
          </w:tcPr>
          <w:p w:rsidR="00773E54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1548" w:type="dxa"/>
          </w:tcPr>
          <w:p w:rsidR="00773E54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Контакти</w:t>
            </w:r>
          </w:p>
        </w:tc>
      </w:tr>
    </w:tbl>
    <w:p w:rsidR="005D5423" w:rsidRPr="00D9285F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Style w:val="TableGrid"/>
        <w:tblW w:w="0" w:type="auto"/>
        <w:tblLook w:val="04A0"/>
      </w:tblPr>
      <w:tblGrid>
        <w:gridCol w:w="608"/>
        <w:gridCol w:w="1934"/>
        <w:gridCol w:w="3970"/>
        <w:gridCol w:w="1513"/>
        <w:gridCol w:w="1551"/>
      </w:tblGrid>
      <w:tr w:rsidR="003E6220" w:rsidRPr="00D9285F" w:rsidTr="008A7F9E">
        <w:trPr>
          <w:trHeight w:val="755"/>
        </w:trPr>
        <w:tc>
          <w:tcPr>
            <w:tcW w:w="632" w:type="dxa"/>
          </w:tcPr>
          <w:p w:rsidR="005D5423" w:rsidRPr="00D9285F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</w:p>
        </w:tc>
        <w:tc>
          <w:tcPr>
            <w:tcW w:w="1648" w:type="dxa"/>
          </w:tcPr>
          <w:p w:rsidR="005D5423" w:rsidRPr="00D9285F" w:rsidRDefault="00773E54" w:rsidP="00773E54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14.02.2</w:t>
            </w:r>
            <w:r w:rsidR="002A32B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4</w:t>
            </w:r>
          </w:p>
        </w:tc>
        <w:tc>
          <w:tcPr>
            <w:tcW w:w="4354" w:type="dxa"/>
          </w:tcPr>
          <w:p w:rsidR="005D5423" w:rsidRPr="00D9285F" w:rsidRDefault="00773E54" w:rsidP="00121B2E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Възтановка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на обичая Трифон Зарезан</w:t>
            </w:r>
          </w:p>
        </w:tc>
        <w:tc>
          <w:tcPr>
            <w:tcW w:w="1578" w:type="dxa"/>
          </w:tcPr>
          <w:p w:rsidR="005D5423" w:rsidRPr="00D9285F" w:rsidRDefault="00C70EEA" w:rsidP="00773E54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  <w:r w:rsidR="00773E54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364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</w:t>
            </w:r>
          </w:p>
        </w:tc>
        <w:tc>
          <w:tcPr>
            <w:tcW w:w="164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18.02.</w:t>
            </w:r>
            <w:r w:rsidR="002A32B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121B2E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Изложба на книги посветени на Левски</w:t>
            </w:r>
          </w:p>
        </w:tc>
        <w:tc>
          <w:tcPr>
            <w:tcW w:w="1578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3</w:t>
            </w:r>
          </w:p>
        </w:tc>
        <w:tc>
          <w:tcPr>
            <w:tcW w:w="1648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01.03.</w:t>
            </w:r>
            <w:r w:rsidR="002A32B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24 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121B2E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5D5423" w:rsidRPr="00D9285F" w:rsidRDefault="00121B2E" w:rsidP="00121B2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Баба Марта и ден на самодееца.Посещение на детското отделение на МБАЛ”Света Петка” гр.Видин и връзване на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мартенички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на малките пациенти.</w:t>
            </w:r>
            <w:r w:rsidR="006407F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Украса на мартенско дръвче.</w:t>
            </w:r>
          </w:p>
        </w:tc>
        <w:tc>
          <w:tcPr>
            <w:tcW w:w="1578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4</w:t>
            </w:r>
          </w:p>
        </w:tc>
        <w:tc>
          <w:tcPr>
            <w:tcW w:w="1648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03.03.24</w:t>
            </w:r>
            <w:r w:rsidR="00121B2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121B2E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Паметника</w:t>
            </w:r>
          </w:p>
        </w:tc>
        <w:tc>
          <w:tcPr>
            <w:tcW w:w="4354" w:type="dxa"/>
          </w:tcPr>
          <w:p w:rsidR="005D5423" w:rsidRPr="00D9285F" w:rsidRDefault="00121B2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Трети март-национален празник на Република България.Заупокойна молитва на паметника на загиналите румънски воини</w:t>
            </w:r>
            <w:r w:rsidR="0001671C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в с.Иново</w:t>
            </w:r>
          </w:p>
        </w:tc>
        <w:tc>
          <w:tcPr>
            <w:tcW w:w="1578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773E54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5</w:t>
            </w:r>
          </w:p>
        </w:tc>
        <w:tc>
          <w:tcPr>
            <w:tcW w:w="1648" w:type="dxa"/>
          </w:tcPr>
          <w:p w:rsidR="005D5423" w:rsidRPr="00D9285F" w:rsidRDefault="003B6B8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Месец март</w:t>
            </w:r>
            <w:r w:rsidR="002A32B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2024г.</w:t>
            </w:r>
          </w:p>
          <w:p w:rsidR="0001671C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</w:p>
        </w:tc>
        <w:tc>
          <w:tcPr>
            <w:tcW w:w="4354" w:type="dxa"/>
          </w:tcPr>
          <w:p w:rsidR="005D5423" w:rsidRPr="00D9285F" w:rsidRDefault="006651F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Посещение на кукерски фестивал</w:t>
            </w:r>
          </w:p>
        </w:tc>
        <w:tc>
          <w:tcPr>
            <w:tcW w:w="1578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AB427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6</w:t>
            </w:r>
          </w:p>
        </w:tc>
        <w:tc>
          <w:tcPr>
            <w:tcW w:w="1648" w:type="dxa"/>
          </w:tcPr>
          <w:p w:rsidR="005D5423" w:rsidRPr="00D9285F" w:rsidRDefault="003B6B8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</w:t>
            </w:r>
            <w:r w:rsidR="00E927C8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.03.24</w:t>
            </w:r>
            <w:r w:rsidR="0001671C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01671C" w:rsidRPr="00D9285F" w:rsidRDefault="006651F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5D5423" w:rsidRPr="00D9285F" w:rsidRDefault="006651FE" w:rsidP="006651F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Пролет</w:t>
            </w:r>
            <w:r w:rsidR="00AB4273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н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о </w:t>
            </w:r>
            <w:r w:rsidR="00AB4273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хоро</w:t>
            </w:r>
          </w:p>
        </w:tc>
        <w:tc>
          <w:tcPr>
            <w:tcW w:w="1578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AB427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7</w:t>
            </w:r>
          </w:p>
        </w:tc>
        <w:tc>
          <w:tcPr>
            <w:tcW w:w="1648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 w:rsidR="00E927C8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2024</w:t>
            </w:r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01671C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„Голямото четене” в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иновската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библиотека.Четене на любими детски книжки</w:t>
            </w:r>
          </w:p>
        </w:tc>
        <w:tc>
          <w:tcPr>
            <w:tcW w:w="1578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AB427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8</w:t>
            </w:r>
          </w:p>
        </w:tc>
        <w:tc>
          <w:tcPr>
            <w:tcW w:w="1648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 w:rsidR="00E927C8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2024</w:t>
            </w:r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5D5423" w:rsidRPr="00D9285F" w:rsidRDefault="0001671C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1578" w:type="dxa"/>
          </w:tcPr>
          <w:p w:rsidR="005D5423" w:rsidRPr="00D9285F" w:rsidRDefault="00C70EE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6407F2" w:rsidTr="008A7F9E">
        <w:tc>
          <w:tcPr>
            <w:tcW w:w="632" w:type="dxa"/>
          </w:tcPr>
          <w:p w:rsidR="005D5423" w:rsidRPr="00D9285F" w:rsidRDefault="00AB427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9</w:t>
            </w:r>
          </w:p>
        </w:tc>
        <w:tc>
          <w:tcPr>
            <w:tcW w:w="1648" w:type="dxa"/>
          </w:tcPr>
          <w:p w:rsidR="005D5423" w:rsidRPr="00D9285F" w:rsidRDefault="00F438E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 w:rsidR="00E927C8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2024</w:t>
            </w:r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5D5423" w:rsidRPr="00D9285F" w:rsidRDefault="006407F2" w:rsidP="00F438E9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Великденски празници-великденска украса на парка на селото.</w:t>
            </w:r>
            <w:r w:rsidR="00F438E9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78" w:type="dxa"/>
          </w:tcPr>
          <w:p w:rsidR="005D5423" w:rsidRPr="006407F2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6407F2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AB4273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10</w:t>
            </w:r>
          </w:p>
        </w:tc>
        <w:tc>
          <w:tcPr>
            <w:tcW w:w="1648" w:type="dxa"/>
          </w:tcPr>
          <w:p w:rsidR="005D5423" w:rsidRPr="00D9285F" w:rsidRDefault="00E927C8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24.05.24</w:t>
            </w:r>
            <w:r w:rsidR="00F438E9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F438E9" w:rsidRPr="00D9285F" w:rsidRDefault="00F438E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библиотека</w:t>
            </w:r>
          </w:p>
        </w:tc>
        <w:tc>
          <w:tcPr>
            <w:tcW w:w="4354" w:type="dxa"/>
          </w:tcPr>
          <w:p w:rsidR="005D5423" w:rsidRPr="00D9285F" w:rsidRDefault="00F438E9" w:rsidP="009F1A7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 xml:space="preserve">Ден на славянската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писменност</w:t>
            </w:r>
            <w:proofErr w:type="spellEnd"/>
            <w:r w:rsidR="006407F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  <w:r w:rsidR="006407F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и култура-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  <w:r w:rsidR="009F1A7A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прожекция на филм посветен на делото на Светите братя Кирил и Методий</w:t>
            </w:r>
            <w:r w:rsidR="006407F2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.</w:t>
            </w:r>
          </w:p>
        </w:tc>
        <w:tc>
          <w:tcPr>
            <w:tcW w:w="1578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F438E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1</w:t>
            </w:r>
            <w:r w:rsidR="00AB4273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</w:p>
        </w:tc>
        <w:tc>
          <w:tcPr>
            <w:tcW w:w="1648" w:type="dxa"/>
          </w:tcPr>
          <w:p w:rsidR="005D5423" w:rsidRPr="00D9285F" w:rsidRDefault="009F1A7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07. 06. 2024</w:t>
            </w:r>
            <w:r w:rsidR="003E6220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3E6220" w:rsidRPr="00D9285F" w:rsidRDefault="003E6220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5D5423" w:rsidRPr="00D9285F" w:rsidRDefault="003E6220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Свети Дух-де</w:t>
            </w:r>
            <w:r w:rsidR="00525F7E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н на селото.Фолклорен фестивал”</w:t>
            </w:r>
            <w:proofErr w:type="spellStart"/>
            <w:r w:rsidR="00525F7E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Х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оп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троп на хорото”</w:t>
            </w:r>
          </w:p>
        </w:tc>
        <w:tc>
          <w:tcPr>
            <w:tcW w:w="1578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3E6220" w:rsidRPr="00D9285F" w:rsidTr="008A7F9E">
        <w:tc>
          <w:tcPr>
            <w:tcW w:w="632" w:type="dxa"/>
          </w:tcPr>
          <w:p w:rsidR="005D5423" w:rsidRPr="00D9285F" w:rsidRDefault="003E6220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.</w:t>
            </w:r>
          </w:p>
        </w:tc>
        <w:tc>
          <w:tcPr>
            <w:tcW w:w="1648" w:type="dxa"/>
          </w:tcPr>
          <w:p w:rsidR="005D5423" w:rsidRPr="00D9285F" w:rsidRDefault="009F1A7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01.06.2024г.</w:t>
            </w:r>
          </w:p>
          <w:p w:rsidR="003E6220" w:rsidRPr="00D9285F" w:rsidRDefault="003E6220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</w:p>
        </w:tc>
        <w:tc>
          <w:tcPr>
            <w:tcW w:w="4354" w:type="dxa"/>
          </w:tcPr>
          <w:p w:rsidR="005D5423" w:rsidRPr="00D9285F" w:rsidRDefault="0028283F" w:rsidP="006651F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Ден на детето-</w:t>
            </w:r>
            <w:r w:rsidR="006651FE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Съвместно с РБ „Михалаки Георгиев” обиколка на исторически паметници и разходка с </w:t>
            </w:r>
            <w:proofErr w:type="spellStart"/>
            <w:r w:rsidR="006651FE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библиобус</w:t>
            </w:r>
            <w:proofErr w:type="spellEnd"/>
            <w:r w:rsidR="006651FE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в парка на гр.Видин </w:t>
            </w:r>
          </w:p>
        </w:tc>
        <w:tc>
          <w:tcPr>
            <w:tcW w:w="1578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5D5423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12</w:t>
            </w:r>
          </w:p>
        </w:tc>
        <w:tc>
          <w:tcPr>
            <w:tcW w:w="1648" w:type="dxa"/>
          </w:tcPr>
          <w:p w:rsidR="008A7F9E" w:rsidRPr="00D9285F" w:rsidRDefault="009F1A7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Юни,юли2024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A7F9E" w:rsidRPr="00D9285F" w:rsidRDefault="008A7F9E" w:rsidP="007835D8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Участия в регионални фолклорни фестивали и събори</w:t>
            </w:r>
          </w:p>
        </w:tc>
        <w:tc>
          <w:tcPr>
            <w:tcW w:w="1578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13</w:t>
            </w:r>
          </w:p>
        </w:tc>
        <w:tc>
          <w:tcPr>
            <w:tcW w:w="1648" w:type="dxa"/>
          </w:tcPr>
          <w:p w:rsidR="008A7F9E" w:rsidRPr="00D9285F" w:rsidRDefault="009F1A7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Юли,август и септември 2024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A7F9E" w:rsidRPr="00D9285F" w:rsidRDefault="008A7F9E" w:rsidP="00525F7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„Ваканция здравей”-</w:t>
            </w:r>
            <w:r w:rsidR="00525F7E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работилница”</w:t>
            </w:r>
            <w:proofErr w:type="spellStart"/>
            <w:r w:rsidR="00525F7E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Сръчковци</w:t>
            </w:r>
            <w:proofErr w:type="spellEnd"/>
            <w:r w:rsidR="00892171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”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и работа с деца доброволци</w:t>
            </w:r>
          </w:p>
        </w:tc>
        <w:tc>
          <w:tcPr>
            <w:tcW w:w="1578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8A7F9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14</w:t>
            </w:r>
          </w:p>
        </w:tc>
        <w:tc>
          <w:tcPr>
            <w:tcW w:w="1648" w:type="dxa"/>
          </w:tcPr>
          <w:p w:rsidR="008A7F9E" w:rsidRPr="00D9285F" w:rsidRDefault="009F1A7A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Август 2024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Участия в национални фолклорни фестивали и събори</w:t>
            </w:r>
          </w:p>
        </w:tc>
        <w:tc>
          <w:tcPr>
            <w:tcW w:w="1578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15</w:t>
            </w:r>
          </w:p>
        </w:tc>
        <w:tc>
          <w:tcPr>
            <w:tcW w:w="1648" w:type="dxa"/>
          </w:tcPr>
          <w:p w:rsidR="008A7F9E" w:rsidRPr="00D9285F" w:rsidRDefault="00DC492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Юни,ю</w:t>
            </w:r>
            <w:r w:rsidR="00AB4273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ли, август</w:t>
            </w:r>
            <w:r w:rsidR="009F1A7A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и септември 2024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Библиотечна дейност-</w:t>
            </w:r>
            <w:r w:rsidR="00DC4929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работа по проекти за закупуване на книги,търсене на спонсори за ремонт на библиотеката.</w:t>
            </w:r>
          </w:p>
        </w:tc>
        <w:tc>
          <w:tcPr>
            <w:tcW w:w="1578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16</w:t>
            </w:r>
          </w:p>
        </w:tc>
        <w:tc>
          <w:tcPr>
            <w:tcW w:w="1648" w:type="dxa"/>
          </w:tcPr>
          <w:p w:rsidR="008A7F9E" w:rsidRPr="00D9285F" w:rsidRDefault="00DC492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Октомври 2024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Зазимяване на читалището,участие в празника на града</w:t>
            </w:r>
          </w:p>
        </w:tc>
        <w:tc>
          <w:tcPr>
            <w:tcW w:w="1578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17</w:t>
            </w:r>
          </w:p>
        </w:tc>
        <w:tc>
          <w:tcPr>
            <w:tcW w:w="1648" w:type="dxa"/>
          </w:tcPr>
          <w:p w:rsidR="008A7F9E" w:rsidRPr="00D9285F" w:rsidRDefault="00DC492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01.11.2024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Салона на читалището</w:t>
            </w:r>
          </w:p>
        </w:tc>
        <w:tc>
          <w:tcPr>
            <w:tcW w:w="4354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Ден на будителите-ден на читалището.Празничен концерт</w:t>
            </w:r>
          </w:p>
        </w:tc>
        <w:tc>
          <w:tcPr>
            <w:tcW w:w="1578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A7F9E" w:rsidRPr="00D9285F" w:rsidTr="008A7F9E">
        <w:tc>
          <w:tcPr>
            <w:tcW w:w="632" w:type="dxa"/>
          </w:tcPr>
          <w:p w:rsidR="008A7F9E" w:rsidRPr="00D9285F" w:rsidRDefault="008A7F9E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18</w:t>
            </w:r>
          </w:p>
        </w:tc>
        <w:tc>
          <w:tcPr>
            <w:tcW w:w="1648" w:type="dxa"/>
          </w:tcPr>
          <w:p w:rsidR="008A7F9E" w:rsidRPr="00D9285F" w:rsidRDefault="00DC492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Декември 2024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A7F9E" w:rsidRPr="00D9285F" w:rsidRDefault="006407F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Украсяване на новогодишна елха-Детска Коледна магия</w:t>
            </w:r>
            <w:r w:rsidR="008A7F9E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и тържество за възрастни</w:t>
            </w:r>
          </w:p>
        </w:tc>
        <w:tc>
          <w:tcPr>
            <w:tcW w:w="1578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A7F9E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D9285F" w:rsidRPr="00D9285F" w:rsidTr="008A7F9E">
        <w:tc>
          <w:tcPr>
            <w:tcW w:w="632" w:type="dxa"/>
          </w:tcPr>
          <w:p w:rsidR="00D9285F" w:rsidRPr="00D9285F" w:rsidRDefault="00D9285F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19</w:t>
            </w:r>
          </w:p>
        </w:tc>
        <w:tc>
          <w:tcPr>
            <w:tcW w:w="1648" w:type="dxa"/>
          </w:tcPr>
          <w:p w:rsidR="00D9285F" w:rsidRPr="00D9285F" w:rsidRDefault="00DC4929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Декември 2024</w:t>
            </w:r>
            <w:r w:rsidR="00D9285F"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D9285F" w:rsidRPr="00D9285F" w:rsidRDefault="00D9285F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Участие на площад”Бдинци”-Бъдник</w:t>
            </w:r>
          </w:p>
        </w:tc>
        <w:tc>
          <w:tcPr>
            <w:tcW w:w="1578" w:type="dxa"/>
          </w:tcPr>
          <w:p w:rsidR="00D9285F" w:rsidRPr="00D9285F" w:rsidRDefault="002A32B2" w:rsidP="007835D8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D9285F" w:rsidRPr="00D9285F" w:rsidRDefault="002A32B2" w:rsidP="007655CA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</w:tbl>
    <w:p w:rsid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3C003E" w:rsidRDefault="003C003E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  <w:r w:rsidRPr="003C003E"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  <w:lastRenderedPageBreak/>
        <w:t>Примерен бюджет на културните мероприятия на НЧ”Св.П.Хилендарски 1926” за 2024г.</w:t>
      </w:r>
    </w:p>
    <w:p w:rsidR="003C003E" w:rsidRDefault="003C003E" w:rsidP="003C003E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8028"/>
        <w:gridCol w:w="1548"/>
      </w:tblGrid>
      <w:tr w:rsidR="003C003E" w:rsidTr="003C003E">
        <w:trPr>
          <w:trHeight w:val="557"/>
        </w:trPr>
        <w:tc>
          <w:tcPr>
            <w:tcW w:w="8028" w:type="dxa"/>
          </w:tcPr>
          <w:p w:rsidR="003C003E" w:rsidRPr="003C003E" w:rsidRDefault="003C003E" w:rsidP="003C003E">
            <w:pPr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val="bg-BG"/>
              </w:rPr>
            </w:pPr>
            <w:r w:rsidRPr="003C003E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val="bg-BG"/>
              </w:rPr>
              <w:t>дейност</w:t>
            </w:r>
          </w:p>
        </w:tc>
        <w:tc>
          <w:tcPr>
            <w:tcW w:w="1548" w:type="dxa"/>
          </w:tcPr>
          <w:p w:rsidR="003C003E" w:rsidRPr="003C003E" w:rsidRDefault="003C003E" w:rsidP="003C003E">
            <w:pPr>
              <w:jc w:val="both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val="bg-BG"/>
              </w:rPr>
            </w:pPr>
            <w:r w:rsidRPr="003C003E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val="bg-BG"/>
              </w:rPr>
              <w:t>бюджет</w:t>
            </w:r>
          </w:p>
        </w:tc>
      </w:tr>
      <w:tr w:rsidR="003C003E" w:rsidTr="003C003E">
        <w:tc>
          <w:tcPr>
            <w:tcW w:w="802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1.Трифон Зарезан</w:t>
            </w:r>
          </w:p>
        </w:tc>
        <w:tc>
          <w:tcPr>
            <w:tcW w:w="154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500</w:t>
            </w:r>
          </w:p>
        </w:tc>
      </w:tr>
      <w:tr w:rsidR="003C003E" w:rsidTr="003C003E">
        <w:tc>
          <w:tcPr>
            <w:tcW w:w="802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2.Баба Марта</w:t>
            </w:r>
          </w:p>
        </w:tc>
        <w:tc>
          <w:tcPr>
            <w:tcW w:w="154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100</w:t>
            </w:r>
          </w:p>
        </w:tc>
      </w:tr>
      <w:tr w:rsidR="003C003E" w:rsidTr="003C003E">
        <w:tc>
          <w:tcPr>
            <w:tcW w:w="802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3.Пролетно хоро/Диджей/</w:t>
            </w:r>
          </w:p>
        </w:tc>
        <w:tc>
          <w:tcPr>
            <w:tcW w:w="154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200</w:t>
            </w:r>
          </w:p>
        </w:tc>
      </w:tr>
      <w:tr w:rsidR="003C003E" w:rsidTr="003C003E">
        <w:tc>
          <w:tcPr>
            <w:tcW w:w="802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4.Великденски празници/украса/</w:t>
            </w:r>
          </w:p>
        </w:tc>
        <w:tc>
          <w:tcPr>
            <w:tcW w:w="154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400</w:t>
            </w:r>
          </w:p>
        </w:tc>
      </w:tr>
      <w:tr w:rsidR="003C003E" w:rsidTr="003C003E">
        <w:tc>
          <w:tcPr>
            <w:tcW w:w="802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5.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Хоп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троп на хорото</w:t>
            </w:r>
          </w:p>
        </w:tc>
        <w:tc>
          <w:tcPr>
            <w:tcW w:w="154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1500</w:t>
            </w:r>
          </w:p>
        </w:tc>
      </w:tr>
      <w:tr w:rsidR="003C003E" w:rsidTr="003C003E">
        <w:tc>
          <w:tcPr>
            <w:tcW w:w="802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6.Работилница „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Сръчковци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” </w:t>
            </w:r>
          </w:p>
        </w:tc>
        <w:tc>
          <w:tcPr>
            <w:tcW w:w="154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800</w:t>
            </w:r>
          </w:p>
        </w:tc>
      </w:tr>
      <w:tr w:rsidR="003C003E" w:rsidTr="003C003E">
        <w:tc>
          <w:tcPr>
            <w:tcW w:w="802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7.Ден на будителите</w:t>
            </w:r>
          </w:p>
        </w:tc>
        <w:tc>
          <w:tcPr>
            <w:tcW w:w="1548" w:type="dxa"/>
          </w:tcPr>
          <w:p w:rsidR="003C003E" w:rsidRDefault="003C003E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1000</w:t>
            </w:r>
          </w:p>
        </w:tc>
      </w:tr>
      <w:tr w:rsidR="003C003E" w:rsidTr="003C003E">
        <w:tc>
          <w:tcPr>
            <w:tcW w:w="8028" w:type="dxa"/>
          </w:tcPr>
          <w:p w:rsidR="003C003E" w:rsidRDefault="00A66DE7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8.Коледни празници</w:t>
            </w:r>
          </w:p>
        </w:tc>
        <w:tc>
          <w:tcPr>
            <w:tcW w:w="1548" w:type="dxa"/>
          </w:tcPr>
          <w:p w:rsidR="003C003E" w:rsidRDefault="00A66DE7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800</w:t>
            </w:r>
          </w:p>
        </w:tc>
      </w:tr>
      <w:tr w:rsidR="003C003E" w:rsidTr="003C003E">
        <w:tc>
          <w:tcPr>
            <w:tcW w:w="8028" w:type="dxa"/>
          </w:tcPr>
          <w:p w:rsidR="003C003E" w:rsidRDefault="00A66DE7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9.Участия в регионални и национални фолклорни фестивали/транспортни услуги и нощувки/</w:t>
            </w:r>
          </w:p>
        </w:tc>
        <w:tc>
          <w:tcPr>
            <w:tcW w:w="1548" w:type="dxa"/>
          </w:tcPr>
          <w:p w:rsidR="003C003E" w:rsidRDefault="00A66DE7" w:rsidP="003C003E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15000</w:t>
            </w:r>
          </w:p>
        </w:tc>
      </w:tr>
    </w:tbl>
    <w:p w:rsidR="003C003E" w:rsidRDefault="003C003E" w:rsidP="003C003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A66DE7" w:rsidRPr="00A66DE7" w:rsidRDefault="00A66DE7" w:rsidP="003C003E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val="bg-BG"/>
        </w:rPr>
        <w:t xml:space="preserve">ОБЩО: 20300лв./двадесет хиляди и триста лева/                                                       </w:t>
      </w:r>
    </w:p>
    <w:p w:rsidR="003261CA" w:rsidRPr="003C003E" w:rsidRDefault="003261CA" w:rsidP="007655CA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3261CA" w:rsidRPr="00D9285F" w:rsidRDefault="00F77640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bg-BG"/>
        </w:rPr>
        <w:t>През 2024</w:t>
      </w:r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година ЧН и читалищните работници ще се стремят да са в полза на жителите на с.Иново, като за целта ще продължат съвместната работа с общ.Видин, Кметство с.Иново, Регионална библиотека”Михалаки Георгиев” гр.Видин, Бюро по труда гр.Видин и Видински фонд читалища.ЧН ще продължи да работи по програма „Глобални библиотеки” и ще </w:t>
      </w:r>
      <w:proofErr w:type="spellStart"/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кандидатсва</w:t>
      </w:r>
      <w:proofErr w:type="spellEnd"/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по проекти,</w:t>
      </w:r>
      <w:r w:rsidR="00B37384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които да подпомогнат читалищната и библиотечна дейност.</w:t>
      </w:r>
      <w:r w:rsidR="00892171">
        <w:rPr>
          <w:rFonts w:ascii="Arial" w:eastAsia="Times New Roman" w:hAnsi="Arial" w:cs="Arial"/>
          <w:color w:val="333333"/>
          <w:sz w:val="24"/>
          <w:szCs w:val="24"/>
          <w:lang w:val="bg-BG"/>
        </w:rPr>
        <w:t>Приоритет в работата</w:t>
      </w:r>
      <w:r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на читалището през 2024</w:t>
      </w:r>
      <w:r w:rsidR="00892171">
        <w:rPr>
          <w:rFonts w:ascii="Arial" w:eastAsia="Times New Roman" w:hAnsi="Arial" w:cs="Arial"/>
          <w:color w:val="333333"/>
          <w:sz w:val="24"/>
          <w:szCs w:val="24"/>
          <w:lang w:val="bg-BG"/>
        </w:rPr>
        <w:t>г. ще бъде</w:t>
      </w:r>
      <w:r w:rsidR="006407F2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продължаване на набиране на средства за</w:t>
      </w:r>
      <w:r w:rsidR="00892171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изграждането на открита сцена на площада на селото.</w:t>
      </w:r>
    </w:p>
    <w:p w:rsidR="006D42FD" w:rsidRPr="00D9285F" w:rsidRDefault="006D42FD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3B6B8E" w:rsidRDefault="003B6B8E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B37384" w:rsidRPr="00D9285F" w:rsidRDefault="00537943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V</w:t>
      </w: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.СРОК ЗА ИЗПЪЛНЕНИЕ И ОТЧИТАНЕ НА ПРОГРАМАТА</w:t>
      </w: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</w:pPr>
    </w:p>
    <w:p w:rsidR="00537943" w:rsidRPr="00D9285F" w:rsidRDefault="00537943" w:rsidP="007655CA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Ч</w:t>
      </w:r>
      <w:r w:rsidR="005D5423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Н ще работи по пос</w:t>
      </w:r>
      <w:r w:rsidR="00F77640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>тавените задачи през цялата 2024</w:t>
      </w:r>
      <w:r w:rsidR="005D5423" w:rsidRPr="00D9285F">
        <w:rPr>
          <w:rFonts w:ascii="Arial" w:eastAsia="Times New Roman" w:hAnsi="Arial" w:cs="Arial"/>
          <w:bCs/>
          <w:color w:val="333333"/>
          <w:sz w:val="24"/>
          <w:szCs w:val="24"/>
          <w:lang w:val="bg-BG"/>
        </w:rPr>
        <w:t xml:space="preserve"> година.</w:t>
      </w:r>
    </w:p>
    <w:p w:rsidR="005D5423" w:rsidRPr="003C2672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</w:p>
    <w:p w:rsidR="007655CA" w:rsidRPr="003C2672" w:rsidRDefault="00E11939" w:rsidP="007655C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V</w:t>
      </w:r>
      <w:r w:rsidR="00720A61">
        <w:rPr>
          <w:rFonts w:ascii="Arial" w:eastAsia="Times New Roman" w:hAnsi="Arial" w:cs="Arial"/>
          <w:b/>
          <w:bCs/>
          <w:color w:val="333333"/>
          <w:sz w:val="24"/>
          <w:szCs w:val="24"/>
        </w:rPr>
        <w:t>I</w:t>
      </w:r>
      <w:r w:rsidR="005D5423" w:rsidRPr="003C2672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.</w:t>
      </w:r>
      <w:r w:rsidR="007655CA" w:rsidRPr="003C2672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 xml:space="preserve"> ЗАКЛЮЧЕНИЕ</w:t>
      </w:r>
    </w:p>
    <w:p w:rsidR="003261CA" w:rsidRPr="003C2672" w:rsidRDefault="003261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7655CA" w:rsidRPr="003C2672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3C2672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Настоящата едногодишна програма за развитие на Читалището е само вариант и процес във времето, един от многото начини, който ще се търси в бъдеще за да стимулира развитието на </w:t>
      </w:r>
      <w:proofErr w:type="spellStart"/>
      <w:r w:rsidR="003261CA"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Иновската</w:t>
      </w:r>
      <w:proofErr w:type="spellEnd"/>
      <w:r w:rsidRPr="003C2672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общност,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7655CA" w:rsidRPr="006407F2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6407F2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Насоките и плана </w:t>
      </w:r>
      <w:r w:rsidR="003261CA" w:rsidRPr="006407F2">
        <w:rPr>
          <w:rFonts w:ascii="Arial" w:eastAsia="Times New Roman" w:hAnsi="Arial" w:cs="Arial"/>
          <w:color w:val="333333"/>
          <w:sz w:val="24"/>
          <w:szCs w:val="24"/>
          <w:lang w:val="bg-BG"/>
        </w:rPr>
        <w:t>за културните дейно</w:t>
      </w:r>
      <w:r w:rsidR="006407F2" w:rsidRPr="006407F2">
        <w:rPr>
          <w:rFonts w:ascii="Arial" w:eastAsia="Times New Roman" w:hAnsi="Arial" w:cs="Arial"/>
          <w:color w:val="333333"/>
          <w:sz w:val="24"/>
          <w:szCs w:val="24"/>
          <w:lang w:val="bg-BG"/>
        </w:rPr>
        <w:t>сти през 202</w:t>
      </w:r>
      <w:r w:rsidR="00F77640">
        <w:rPr>
          <w:rFonts w:ascii="Arial" w:eastAsia="Times New Roman" w:hAnsi="Arial" w:cs="Arial"/>
          <w:color w:val="333333"/>
          <w:sz w:val="24"/>
          <w:szCs w:val="24"/>
          <w:lang w:val="bg-BG"/>
        </w:rPr>
        <w:t>4</w:t>
      </w:r>
      <w:r w:rsidRPr="006407F2">
        <w:rPr>
          <w:rFonts w:ascii="Arial" w:eastAsia="Times New Roman" w:hAnsi="Arial" w:cs="Arial"/>
          <w:color w:val="333333"/>
          <w:sz w:val="24"/>
          <w:szCs w:val="24"/>
          <w:lang w:val="bg-BG"/>
        </w:rPr>
        <w:t xml:space="preserve"> г. са приети на редовно заседание на читалищното настоятелство.</w:t>
      </w: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A66DE7" w:rsidRDefault="00A66DE7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A66DE7" w:rsidRDefault="00A66DE7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7655CA" w:rsidRDefault="007655CA" w:rsidP="007655CA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lastRenderedPageBreak/>
        <w:t> </w:t>
      </w:r>
      <w:r w:rsidR="005D5423" w:rsidRPr="00D9285F">
        <w:rPr>
          <w:rFonts w:ascii="Arial" w:eastAsia="Times New Roman" w:hAnsi="Arial" w:cs="Arial"/>
          <w:b/>
          <w:color w:val="333333"/>
          <w:sz w:val="24"/>
          <w:szCs w:val="24"/>
          <w:lang w:val="bg-BG"/>
        </w:rPr>
        <w:t>ЗАБЕЛЕЖКА</w:t>
      </w:r>
    </w:p>
    <w:p w:rsidR="00A66DE7" w:rsidRPr="00D9285F" w:rsidRDefault="00A66DE7" w:rsidP="007655CA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bg-BG"/>
        </w:rPr>
      </w:pPr>
    </w:p>
    <w:p w:rsidR="005D5423" w:rsidRPr="00D9285F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5D5423" w:rsidRPr="007655CA" w:rsidRDefault="005D5423" w:rsidP="007655C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D9285F">
        <w:rPr>
          <w:rFonts w:ascii="Arial" w:eastAsia="Times New Roman" w:hAnsi="Arial" w:cs="Arial"/>
          <w:color w:val="333333"/>
          <w:sz w:val="24"/>
          <w:szCs w:val="24"/>
          <w:lang w:val="bg-BG"/>
        </w:rPr>
        <w:t>Календарния план ще бъде променян и допълван от непланирани мероприятия, за чието организиране и осъществяване читалището поема отговорността да съдейства.</w:t>
      </w:r>
    </w:p>
    <w:p w:rsidR="007655CA" w:rsidRPr="007655CA" w:rsidRDefault="007655CA" w:rsidP="007655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Изготвил</w:t>
      </w:r>
      <w:proofErr w:type="spellEnd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7655CA" w:rsidRPr="007655CA" w:rsidRDefault="003261CA" w:rsidP="007655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Анелия Младенова</w:t>
      </w:r>
      <w:r w:rsidR="007655CA"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- </w:t>
      </w:r>
      <w:proofErr w:type="spellStart"/>
      <w:r w:rsidR="007655CA"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Секретар</w:t>
      </w:r>
      <w:proofErr w:type="spellEnd"/>
    </w:p>
    <w:p w:rsidR="003261CA" w:rsidRPr="00D9285F" w:rsidRDefault="007655CA" w:rsidP="003261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 GSM: </w:t>
      </w:r>
      <w:r w:rsidR="003261CA"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0895792948</w:t>
      </w:r>
    </w:p>
    <w:p w:rsidR="007655CA" w:rsidRPr="007655CA" w:rsidRDefault="007655CA" w:rsidP="003261CA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 e-</w:t>
      </w:r>
      <w:proofErr w:type="spellStart"/>
      <w:r w:rsidRPr="007655CA">
        <w:rPr>
          <w:rFonts w:ascii="Arial" w:eastAsia="Times New Roman" w:hAnsi="Arial" w:cs="Arial"/>
          <w:b/>
          <w:bCs/>
          <w:color w:val="333333"/>
          <w:sz w:val="24"/>
          <w:szCs w:val="24"/>
        </w:rPr>
        <w:t>mаil</w:t>
      </w:r>
      <w:proofErr w:type="spellEnd"/>
      <w:r w:rsidR="003261CA" w:rsidRPr="00D9285F">
        <w:rPr>
          <w:rFonts w:ascii="Arial" w:eastAsia="Times New Roman" w:hAnsi="Arial" w:cs="Arial"/>
          <w:b/>
          <w:bCs/>
          <w:color w:val="333333"/>
          <w:sz w:val="24"/>
          <w:szCs w:val="24"/>
          <w:lang w:val="bg-BG"/>
        </w:rPr>
        <w:t>:</w:t>
      </w:r>
      <w:r w:rsidR="00E11939">
        <w:rPr>
          <w:rFonts w:ascii="Arial" w:eastAsia="Times New Roman" w:hAnsi="Arial" w:cs="Arial"/>
          <w:b/>
          <w:bCs/>
          <w:color w:val="333333"/>
          <w:sz w:val="24"/>
          <w:szCs w:val="24"/>
        </w:rPr>
        <w:t>mladenova_1961</w:t>
      </w:r>
      <w:r w:rsidR="003261CA" w:rsidRPr="00D9285F">
        <w:rPr>
          <w:rFonts w:ascii="Arial" w:eastAsia="Times New Roman" w:hAnsi="Arial" w:cs="Arial"/>
          <w:b/>
          <w:bCs/>
          <w:color w:val="333333"/>
          <w:sz w:val="24"/>
          <w:szCs w:val="24"/>
        </w:rPr>
        <w:t>@abv.bg</w:t>
      </w:r>
    </w:p>
    <w:p w:rsidR="005468EE" w:rsidRPr="00D9285F" w:rsidRDefault="005468EE">
      <w:pPr>
        <w:rPr>
          <w:sz w:val="24"/>
          <w:szCs w:val="24"/>
        </w:rPr>
      </w:pPr>
    </w:p>
    <w:sectPr w:rsidR="005468EE" w:rsidRPr="00D9285F" w:rsidSect="0054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5CA"/>
    <w:rsid w:val="0001671C"/>
    <w:rsid w:val="00065671"/>
    <w:rsid w:val="000D3004"/>
    <w:rsid w:val="00104E0D"/>
    <w:rsid w:val="00107D6D"/>
    <w:rsid w:val="00121B2E"/>
    <w:rsid w:val="001D1A40"/>
    <w:rsid w:val="0028283F"/>
    <w:rsid w:val="002961B7"/>
    <w:rsid w:val="002A32B2"/>
    <w:rsid w:val="002A76C1"/>
    <w:rsid w:val="003260E0"/>
    <w:rsid w:val="003261CA"/>
    <w:rsid w:val="003430A4"/>
    <w:rsid w:val="00395AB3"/>
    <w:rsid w:val="003B6B8E"/>
    <w:rsid w:val="003C003E"/>
    <w:rsid w:val="003C2672"/>
    <w:rsid w:val="003C5050"/>
    <w:rsid w:val="003E6220"/>
    <w:rsid w:val="003F3DEC"/>
    <w:rsid w:val="00525F7E"/>
    <w:rsid w:val="00537943"/>
    <w:rsid w:val="0054443F"/>
    <w:rsid w:val="005468EE"/>
    <w:rsid w:val="00557A5A"/>
    <w:rsid w:val="00587907"/>
    <w:rsid w:val="005946ED"/>
    <w:rsid w:val="005D5423"/>
    <w:rsid w:val="005D7AA1"/>
    <w:rsid w:val="006407F2"/>
    <w:rsid w:val="00641EBA"/>
    <w:rsid w:val="006651FE"/>
    <w:rsid w:val="006B1985"/>
    <w:rsid w:val="006D1239"/>
    <w:rsid w:val="006D42FD"/>
    <w:rsid w:val="006E2B33"/>
    <w:rsid w:val="006F4B67"/>
    <w:rsid w:val="00720A61"/>
    <w:rsid w:val="0072342E"/>
    <w:rsid w:val="00760519"/>
    <w:rsid w:val="007655CA"/>
    <w:rsid w:val="00773E54"/>
    <w:rsid w:val="00875A42"/>
    <w:rsid w:val="00892171"/>
    <w:rsid w:val="008A7F9E"/>
    <w:rsid w:val="00963A11"/>
    <w:rsid w:val="00971AA3"/>
    <w:rsid w:val="009E45D6"/>
    <w:rsid w:val="009F1A7A"/>
    <w:rsid w:val="00A6022F"/>
    <w:rsid w:val="00A66DE7"/>
    <w:rsid w:val="00AB4273"/>
    <w:rsid w:val="00B37384"/>
    <w:rsid w:val="00B63D05"/>
    <w:rsid w:val="00BB1BE0"/>
    <w:rsid w:val="00BE5FE6"/>
    <w:rsid w:val="00C1258F"/>
    <w:rsid w:val="00C34E6B"/>
    <w:rsid w:val="00C53F96"/>
    <w:rsid w:val="00C70EEA"/>
    <w:rsid w:val="00D00BE1"/>
    <w:rsid w:val="00D66C93"/>
    <w:rsid w:val="00D81C0D"/>
    <w:rsid w:val="00D9285F"/>
    <w:rsid w:val="00DC4929"/>
    <w:rsid w:val="00E11939"/>
    <w:rsid w:val="00E150C8"/>
    <w:rsid w:val="00E927C8"/>
    <w:rsid w:val="00EB6F60"/>
    <w:rsid w:val="00EE34A4"/>
    <w:rsid w:val="00F12CC0"/>
    <w:rsid w:val="00F438E9"/>
    <w:rsid w:val="00F77640"/>
    <w:rsid w:val="00FC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5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55C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655CA"/>
    <w:rPr>
      <w:color w:val="0000FF"/>
      <w:u w:val="single"/>
    </w:rPr>
  </w:style>
  <w:style w:type="table" w:styleId="TableGrid">
    <w:name w:val="Table Grid"/>
    <w:basedOn w:val="TableNormal"/>
    <w:uiPriority w:val="59"/>
    <w:rsid w:val="006D4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2023-03-28T07:01:00Z</cp:lastPrinted>
  <dcterms:created xsi:type="dcterms:W3CDTF">2023-11-10T08:53:00Z</dcterms:created>
  <dcterms:modified xsi:type="dcterms:W3CDTF">2023-11-10T08:53:00Z</dcterms:modified>
</cp:coreProperties>
</file>